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6"/>
        <w:gridCol w:w="585"/>
        <w:gridCol w:w="532"/>
        <w:gridCol w:w="571"/>
        <w:gridCol w:w="537"/>
        <w:gridCol w:w="573"/>
        <w:gridCol w:w="532"/>
        <w:gridCol w:w="571"/>
        <w:gridCol w:w="532"/>
        <w:gridCol w:w="571"/>
        <w:gridCol w:w="531"/>
        <w:gridCol w:w="570"/>
        <w:gridCol w:w="531"/>
        <w:gridCol w:w="570"/>
        <w:gridCol w:w="531"/>
        <w:gridCol w:w="570"/>
        <w:gridCol w:w="530"/>
      </w:tblGrid>
      <w:tr w:rsidR="00167539" w:rsidTr="00B50BEF">
        <w:trPr>
          <w:trHeight w:val="780"/>
        </w:trPr>
        <w:tc>
          <w:tcPr>
            <w:tcW w:w="73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36" w:type="dxa"/>
            <w:shd w:val="clear" w:color="FFFFFF" w:fill="auto"/>
            <w:vAlign w:val="bottom"/>
          </w:tcPr>
          <w:p w:rsidR="00681B7C" w:rsidRDefault="00681B7C"/>
        </w:tc>
        <w:tc>
          <w:tcPr>
            <w:tcW w:w="585" w:type="dxa"/>
            <w:shd w:val="clear" w:color="FFFFFF" w:fill="auto"/>
            <w:vAlign w:val="bottom"/>
          </w:tcPr>
          <w:p w:rsidR="00681B7C" w:rsidRDefault="00B50BEF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1905" t="2540" r="444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CKb1Q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bAoC&#10;SI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5Alb5KXxIOWE6PKRGgV0ih&#10;GjyHzA+5J3XU2mvNEnGBCDnMs6fwU+aBg8M/sZKUGcUY24Wv14Y9gDBBAkkK0NVg0hn3HaMeOkSD&#10;/bctcRwj+VaDuKuiLGNLSYtyMhtH+Zxa1qcWoim4anDAaJheB1jBla11YtPBS0UiRptLKIhWJLE+&#10;otqXEXSBFMG+Y8U2c7pOpx776uI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7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167539" w:rsidTr="00B50BEF">
        <w:trPr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36" w:type="dxa"/>
            <w:shd w:val="clear" w:color="FFFFFF" w:fill="auto"/>
            <w:vAlign w:val="bottom"/>
          </w:tcPr>
          <w:p w:rsidR="00681B7C" w:rsidRDefault="00681B7C"/>
        </w:tc>
        <w:tc>
          <w:tcPr>
            <w:tcW w:w="585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7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167539" w:rsidTr="00B50BEF">
        <w:trPr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36" w:type="dxa"/>
            <w:shd w:val="clear" w:color="FFFFFF" w:fill="auto"/>
            <w:vAlign w:val="bottom"/>
          </w:tcPr>
          <w:p w:rsidR="00681B7C" w:rsidRDefault="00681B7C"/>
        </w:tc>
        <w:tc>
          <w:tcPr>
            <w:tcW w:w="585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7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681B7C" w:rsidTr="00B50BEF">
        <w:trPr>
          <w:trHeight w:val="225"/>
        </w:trPr>
        <w:tc>
          <w:tcPr>
            <w:tcW w:w="3594" w:type="dxa"/>
            <w:gridSpan w:val="6"/>
            <w:shd w:val="clear" w:color="FFFFFF" w:fill="auto"/>
            <w:vAlign w:val="bottom"/>
          </w:tcPr>
          <w:p w:rsidR="00681B7C" w:rsidRDefault="00681B7C"/>
        </w:tc>
        <w:tc>
          <w:tcPr>
            <w:tcW w:w="57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681B7C" w:rsidTr="00B50BEF">
        <w:trPr>
          <w:trHeight w:val="345"/>
        </w:trPr>
        <w:tc>
          <w:tcPr>
            <w:tcW w:w="4699" w:type="dxa"/>
            <w:gridSpan w:val="8"/>
            <w:shd w:val="clear" w:color="FFFFFF" w:fill="auto"/>
            <w:vAlign w:val="bottom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681B7C" w:rsidTr="00B50BEF">
        <w:trPr>
          <w:trHeight w:val="345"/>
        </w:trPr>
        <w:tc>
          <w:tcPr>
            <w:tcW w:w="4699" w:type="dxa"/>
            <w:gridSpan w:val="8"/>
            <w:shd w:val="clear" w:color="FFFFFF" w:fill="auto"/>
            <w:vAlign w:val="bottom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681B7C" w:rsidTr="00B50BEF">
        <w:trPr>
          <w:trHeight w:val="345"/>
        </w:trPr>
        <w:tc>
          <w:tcPr>
            <w:tcW w:w="4699" w:type="dxa"/>
            <w:gridSpan w:val="8"/>
            <w:shd w:val="clear" w:color="FFFFFF" w:fill="auto"/>
            <w:vAlign w:val="bottom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167539" w:rsidTr="00B50BEF">
        <w:trPr>
          <w:trHeight w:val="225"/>
        </w:trPr>
        <w:tc>
          <w:tcPr>
            <w:tcW w:w="73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36" w:type="dxa"/>
            <w:shd w:val="clear" w:color="FFFFFF" w:fill="auto"/>
            <w:vAlign w:val="bottom"/>
          </w:tcPr>
          <w:p w:rsidR="00681B7C" w:rsidRDefault="00681B7C"/>
        </w:tc>
        <w:tc>
          <w:tcPr>
            <w:tcW w:w="585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7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681B7C" w:rsidTr="00B50BEF">
        <w:trPr>
          <w:trHeight w:val="345"/>
        </w:trPr>
        <w:tc>
          <w:tcPr>
            <w:tcW w:w="4699" w:type="dxa"/>
            <w:gridSpan w:val="8"/>
            <w:shd w:val="clear" w:color="FFFFFF" w:fill="auto"/>
            <w:vAlign w:val="bottom"/>
          </w:tcPr>
          <w:p w:rsidR="00681B7C" w:rsidRDefault="0016753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167539" w:rsidTr="00B50BEF">
        <w:tc>
          <w:tcPr>
            <w:tcW w:w="733" w:type="dxa"/>
            <w:shd w:val="clear" w:color="FFFFFF" w:fill="auto"/>
            <w:vAlign w:val="center"/>
          </w:tcPr>
          <w:p w:rsidR="00681B7C" w:rsidRDefault="00681B7C">
            <w:pPr>
              <w:jc w:val="right"/>
            </w:pPr>
          </w:p>
        </w:tc>
        <w:tc>
          <w:tcPr>
            <w:tcW w:w="636" w:type="dxa"/>
            <w:shd w:val="clear" w:color="FFFFFF" w:fill="auto"/>
            <w:vAlign w:val="center"/>
          </w:tcPr>
          <w:p w:rsidR="00681B7C" w:rsidRDefault="00681B7C">
            <w:pPr>
              <w:jc w:val="center"/>
            </w:pPr>
          </w:p>
        </w:tc>
        <w:tc>
          <w:tcPr>
            <w:tcW w:w="585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7" w:type="dxa"/>
            <w:shd w:val="clear" w:color="FFFFFF" w:fill="auto"/>
            <w:vAlign w:val="center"/>
          </w:tcPr>
          <w:p w:rsidR="00681B7C" w:rsidRDefault="00681B7C">
            <w:pPr>
              <w:jc w:val="right"/>
            </w:pPr>
          </w:p>
        </w:tc>
        <w:tc>
          <w:tcPr>
            <w:tcW w:w="573" w:type="dxa"/>
            <w:shd w:val="clear" w:color="FFFFFF" w:fill="auto"/>
            <w:vAlign w:val="center"/>
          </w:tcPr>
          <w:p w:rsidR="00681B7C" w:rsidRDefault="00681B7C">
            <w:pPr>
              <w:jc w:val="center"/>
            </w:pPr>
          </w:p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681B7C" w:rsidTr="00B50BEF">
        <w:trPr>
          <w:trHeight w:val="345"/>
        </w:trPr>
        <w:tc>
          <w:tcPr>
            <w:tcW w:w="733" w:type="dxa"/>
            <w:shd w:val="clear" w:color="FFFFFF" w:fill="auto"/>
            <w:vAlign w:val="center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2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537" w:type="dxa"/>
            <w:shd w:val="clear" w:color="FFFFFF" w:fill="auto"/>
            <w:vAlign w:val="center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05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81B7C" w:rsidRPr="00B50BEF" w:rsidRDefault="00B50B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197-РК</w:t>
            </w:r>
          </w:p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681B7C" w:rsidTr="00B50BEF">
        <w:trPr>
          <w:trHeight w:val="345"/>
        </w:trPr>
        <w:tc>
          <w:tcPr>
            <w:tcW w:w="73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36" w:type="dxa"/>
            <w:shd w:val="clear" w:color="FFFFFF" w:fill="auto"/>
            <w:vAlign w:val="bottom"/>
          </w:tcPr>
          <w:p w:rsidR="00681B7C" w:rsidRDefault="00681B7C"/>
        </w:tc>
        <w:tc>
          <w:tcPr>
            <w:tcW w:w="585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7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039" w:type="dxa"/>
            <w:gridSpan w:val="11"/>
            <w:shd w:val="clear" w:color="FFFFFF" w:fill="auto"/>
            <w:vAlign w:val="bottom"/>
          </w:tcPr>
          <w:p w:rsidR="00681B7C" w:rsidRDefault="00681B7C">
            <w:pPr>
              <w:jc w:val="right"/>
            </w:pPr>
          </w:p>
        </w:tc>
      </w:tr>
      <w:tr w:rsidR="00681B7C" w:rsidTr="00B50BEF">
        <w:tc>
          <w:tcPr>
            <w:tcW w:w="5802" w:type="dxa"/>
            <w:gridSpan w:val="10"/>
            <w:shd w:val="clear" w:color="FFFFFF" w:fill="auto"/>
            <w:vAlign w:val="center"/>
          </w:tcPr>
          <w:p w:rsidR="00681B7C" w:rsidRDefault="00167539" w:rsidP="00B50BEF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</w:t>
            </w:r>
            <w:r w:rsidR="00B50B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09.11.2015 № 253-РК «Об установлении долгосрочных тарифов на питьевую воду (питьевое водоснабжение), на водоотведение </w:t>
            </w:r>
            <w:r w:rsidR="00A37FA5">
              <w:rPr>
                <w:rFonts w:ascii="Times New Roman" w:hAnsi="Times New Roman"/>
                <w:b/>
                <w:sz w:val="26"/>
                <w:szCs w:val="26"/>
              </w:rPr>
              <w:t>для 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убличного акционерного общества междугородной и международной электрической связи «Ростелеком» (Калужский филиал </w:t>
            </w:r>
            <w:r w:rsidR="00B50BE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ПАО «Ростелеком») на</w:t>
            </w:r>
            <w:r w:rsidR="00B50BE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2016-2018 годы»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0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0" w:type="dxa"/>
            <w:shd w:val="clear" w:color="FFFFFF" w:fill="auto"/>
            <w:vAlign w:val="bottom"/>
          </w:tcPr>
          <w:p w:rsidR="00681B7C" w:rsidRDefault="00681B7C"/>
        </w:tc>
      </w:tr>
      <w:tr w:rsidR="00681B7C" w:rsidTr="00B50BEF">
        <w:trPr>
          <w:trHeight w:val="345"/>
        </w:trPr>
        <w:tc>
          <w:tcPr>
            <w:tcW w:w="73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36" w:type="dxa"/>
            <w:shd w:val="clear" w:color="FFFFFF" w:fill="auto"/>
            <w:vAlign w:val="bottom"/>
          </w:tcPr>
          <w:p w:rsidR="00681B7C" w:rsidRDefault="00681B7C"/>
        </w:tc>
        <w:tc>
          <w:tcPr>
            <w:tcW w:w="585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7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039" w:type="dxa"/>
            <w:gridSpan w:val="11"/>
            <w:shd w:val="clear" w:color="FFFFFF" w:fill="auto"/>
            <w:vAlign w:val="bottom"/>
          </w:tcPr>
          <w:p w:rsidR="00681B7C" w:rsidRDefault="00681B7C">
            <w:pPr>
              <w:jc w:val="right"/>
            </w:pPr>
          </w:p>
        </w:tc>
      </w:tr>
      <w:tr w:rsidR="00681B7C" w:rsidTr="00B50BEF">
        <w:tc>
          <w:tcPr>
            <w:tcW w:w="10206" w:type="dxa"/>
            <w:gridSpan w:val="18"/>
            <w:shd w:val="clear" w:color="FFFFFF" w:fill="auto"/>
          </w:tcPr>
          <w:p w:rsidR="00681B7C" w:rsidRDefault="00167539" w:rsidP="00913505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13.05.2013 №</w:t>
            </w:r>
            <w:r w:rsidR="00B50B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406 </w:t>
            </w:r>
            <w:r w:rsidR="00B50BE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B50BE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r w:rsidR="00B50BEF">
              <w:rPr>
                <w:rFonts w:ascii="Times New Roman" w:hAnsi="Times New Roman"/>
                <w:sz w:val="26"/>
                <w:szCs w:val="26"/>
              </w:rPr>
              <w:t>. постановлений Правительства Р</w:t>
            </w: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B50B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</w:t>
            </w:r>
            <w:r w:rsidR="00B50BEF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16.11.2016 № 617), приказом министерства тарифного рег</w:t>
            </w:r>
            <w:r w:rsidR="00B50BEF">
              <w:rPr>
                <w:rFonts w:ascii="Times New Roman" w:hAnsi="Times New Roman"/>
                <w:sz w:val="26"/>
                <w:szCs w:val="26"/>
              </w:rPr>
              <w:t xml:space="preserve">улирования Калужской области от </w:t>
            </w:r>
            <w:r>
              <w:rPr>
                <w:rFonts w:ascii="Times New Roman" w:hAnsi="Times New Roman"/>
                <w:sz w:val="26"/>
                <w:szCs w:val="26"/>
              </w:rPr>
              <w:t>09.11.2015  № 252-РК «Об утверждении производственной программы в сфере вод</w:t>
            </w:r>
            <w:r w:rsidR="00A37FA5">
              <w:rPr>
                <w:rFonts w:ascii="Times New Roman" w:hAnsi="Times New Roman"/>
                <w:sz w:val="26"/>
                <w:szCs w:val="26"/>
              </w:rPr>
              <w:t>оснабжения и водоотведения для 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убличного акционерного общества междугородной и международной электрической связи «Ростелеком» (Калужский филиал ПАО «Ростелеком») на 2016-2018 годы» (в ред. приказа министерства конкурентной политики Калужской области от </w:t>
            </w:r>
            <w:r w:rsidR="00B50BEF">
              <w:rPr>
                <w:rFonts w:ascii="Times New Roman" w:hAnsi="Times New Roman"/>
                <w:sz w:val="26"/>
                <w:szCs w:val="26"/>
              </w:rPr>
              <w:t>12.12.2016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B50BEF">
              <w:rPr>
                <w:rFonts w:ascii="Times New Roman" w:hAnsi="Times New Roman"/>
                <w:sz w:val="26"/>
                <w:szCs w:val="26"/>
              </w:rPr>
              <w:t xml:space="preserve"> 119-РК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конкурентной политики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Калужской области от</w:t>
            </w:r>
            <w:r w:rsidR="00B50BEF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r w:rsidR="009135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50BE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681B7C" w:rsidTr="00B50BEF">
        <w:tc>
          <w:tcPr>
            <w:tcW w:w="10206" w:type="dxa"/>
            <w:gridSpan w:val="18"/>
            <w:shd w:val="clear" w:color="FFFFFF" w:fill="auto"/>
            <w:vAlign w:val="bottom"/>
          </w:tcPr>
          <w:p w:rsidR="00681B7C" w:rsidRDefault="00167539" w:rsidP="00B50BE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тарифного регулирования Калужской области от 09.11.2015 № 253-РК «Об установлении долгосрочных тарифов на питьевую воду (питьевое водосн</w:t>
            </w:r>
            <w:r w:rsidR="00A37FA5">
              <w:rPr>
                <w:rFonts w:ascii="Times New Roman" w:hAnsi="Times New Roman"/>
                <w:sz w:val="26"/>
                <w:szCs w:val="26"/>
              </w:rPr>
              <w:t>абжение), на водоотведение для п</w:t>
            </w:r>
            <w:r>
              <w:rPr>
                <w:rFonts w:ascii="Times New Roman" w:hAnsi="Times New Roman"/>
                <w:sz w:val="26"/>
                <w:szCs w:val="26"/>
              </w:rPr>
              <w:t>убличного акционерного общества междугородной и международной электрической связи «Ростелеком» (Калужский филиал ПАО «Ростелеком») на 2016-2018 годы» (далее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681B7C" w:rsidTr="00B50BEF">
        <w:tc>
          <w:tcPr>
            <w:tcW w:w="10206" w:type="dxa"/>
            <w:gridSpan w:val="18"/>
            <w:shd w:val="clear" w:color="FFFFFF" w:fill="auto"/>
          </w:tcPr>
          <w:p w:rsidR="00681B7C" w:rsidRDefault="0016753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681B7C" w:rsidTr="00B50BEF">
        <w:trPr>
          <w:trHeight w:val="345"/>
        </w:trPr>
        <w:tc>
          <w:tcPr>
            <w:tcW w:w="73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36" w:type="dxa"/>
            <w:shd w:val="clear" w:color="FFFFFF" w:fill="auto"/>
            <w:vAlign w:val="bottom"/>
          </w:tcPr>
          <w:p w:rsidR="00681B7C" w:rsidRDefault="00681B7C"/>
        </w:tc>
        <w:tc>
          <w:tcPr>
            <w:tcW w:w="585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7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039" w:type="dxa"/>
            <w:gridSpan w:val="11"/>
            <w:shd w:val="clear" w:color="FFFFFF" w:fill="auto"/>
            <w:vAlign w:val="bottom"/>
          </w:tcPr>
          <w:p w:rsidR="00681B7C" w:rsidRDefault="00681B7C">
            <w:pPr>
              <w:jc w:val="right"/>
            </w:pPr>
          </w:p>
        </w:tc>
      </w:tr>
      <w:tr w:rsidR="00681B7C" w:rsidTr="00B50BEF">
        <w:trPr>
          <w:trHeight w:val="345"/>
        </w:trPr>
        <w:tc>
          <w:tcPr>
            <w:tcW w:w="73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36" w:type="dxa"/>
            <w:shd w:val="clear" w:color="FFFFFF" w:fill="auto"/>
            <w:vAlign w:val="bottom"/>
          </w:tcPr>
          <w:p w:rsidR="00681B7C" w:rsidRDefault="00681B7C"/>
        </w:tc>
        <w:tc>
          <w:tcPr>
            <w:tcW w:w="585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7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039" w:type="dxa"/>
            <w:gridSpan w:val="11"/>
            <w:shd w:val="clear" w:color="FFFFFF" w:fill="auto"/>
            <w:vAlign w:val="bottom"/>
          </w:tcPr>
          <w:p w:rsidR="00681B7C" w:rsidRDefault="00681B7C">
            <w:pPr>
              <w:jc w:val="right"/>
            </w:pPr>
          </w:p>
        </w:tc>
      </w:tr>
      <w:tr w:rsidR="00681B7C" w:rsidTr="00B50BEF">
        <w:trPr>
          <w:trHeight w:val="345"/>
        </w:trPr>
        <w:tc>
          <w:tcPr>
            <w:tcW w:w="73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36" w:type="dxa"/>
            <w:shd w:val="clear" w:color="FFFFFF" w:fill="auto"/>
            <w:vAlign w:val="bottom"/>
          </w:tcPr>
          <w:p w:rsidR="00681B7C" w:rsidRDefault="00681B7C"/>
        </w:tc>
        <w:tc>
          <w:tcPr>
            <w:tcW w:w="585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2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7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3" w:type="dxa"/>
            <w:shd w:val="clear" w:color="FFFFFF" w:fill="auto"/>
            <w:vAlign w:val="bottom"/>
          </w:tcPr>
          <w:p w:rsidR="00681B7C" w:rsidRDefault="00681B7C"/>
        </w:tc>
        <w:tc>
          <w:tcPr>
            <w:tcW w:w="6039" w:type="dxa"/>
            <w:gridSpan w:val="11"/>
            <w:shd w:val="clear" w:color="FFFFFF" w:fill="auto"/>
            <w:vAlign w:val="bottom"/>
          </w:tcPr>
          <w:p w:rsidR="00681B7C" w:rsidRDefault="00681B7C">
            <w:pPr>
              <w:jc w:val="right"/>
            </w:pPr>
          </w:p>
        </w:tc>
      </w:tr>
      <w:tr w:rsidR="00681B7C" w:rsidTr="00B50BEF">
        <w:trPr>
          <w:trHeight w:val="345"/>
        </w:trPr>
        <w:tc>
          <w:tcPr>
            <w:tcW w:w="4699" w:type="dxa"/>
            <w:gridSpan w:val="8"/>
            <w:shd w:val="clear" w:color="FFFFFF" w:fill="auto"/>
            <w:vAlign w:val="bottom"/>
          </w:tcPr>
          <w:p w:rsidR="00681B7C" w:rsidRDefault="00167539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07" w:type="dxa"/>
            <w:gridSpan w:val="10"/>
            <w:shd w:val="clear" w:color="FFFFFF" w:fill="auto"/>
            <w:vAlign w:val="bottom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81B7C" w:rsidRDefault="0016753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635"/>
        <w:gridCol w:w="580"/>
        <w:gridCol w:w="526"/>
        <w:gridCol w:w="562"/>
        <w:gridCol w:w="522"/>
        <w:gridCol w:w="578"/>
        <w:gridCol w:w="530"/>
        <w:gridCol w:w="573"/>
        <w:gridCol w:w="535"/>
        <w:gridCol w:w="576"/>
        <w:gridCol w:w="531"/>
        <w:gridCol w:w="577"/>
        <w:gridCol w:w="531"/>
        <w:gridCol w:w="577"/>
        <w:gridCol w:w="531"/>
        <w:gridCol w:w="577"/>
        <w:gridCol w:w="531"/>
      </w:tblGrid>
      <w:tr w:rsidR="00681B7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81B7C"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81B7C"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81B7C"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81B7C"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681B7C" w:rsidRDefault="00167539" w:rsidP="00B50BEF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12.12.2016 </w:t>
            </w:r>
            <w:r w:rsidR="00B50BEF">
              <w:rPr>
                <w:rFonts w:ascii="Times New Roman" w:hAnsi="Times New Roman"/>
                <w:sz w:val="26"/>
                <w:szCs w:val="26"/>
              </w:rPr>
              <w:t>№ 197-РК</w:t>
            </w:r>
          </w:p>
        </w:tc>
      </w:tr>
      <w:tr w:rsidR="00681B7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681B7C" w:rsidRDefault="00681B7C">
            <w:pPr>
              <w:jc w:val="right"/>
            </w:pPr>
          </w:p>
        </w:tc>
      </w:tr>
      <w:tr w:rsidR="00681B7C"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81B7C"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81B7C"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681B7C"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81B7C"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681B7C" w:rsidRDefault="0016753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 253-РК</w:t>
            </w:r>
          </w:p>
        </w:tc>
      </w:tr>
      <w:tr w:rsidR="00681B7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681B7C" w:rsidRDefault="00681B7C"/>
        </w:tc>
        <w:tc>
          <w:tcPr>
            <w:tcW w:w="643" w:type="dxa"/>
            <w:shd w:val="clear" w:color="FFFFFF" w:fill="auto"/>
            <w:vAlign w:val="bottom"/>
          </w:tcPr>
          <w:p w:rsidR="00681B7C" w:rsidRDefault="00681B7C"/>
        </w:tc>
        <w:tc>
          <w:tcPr>
            <w:tcW w:w="591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</w:tr>
      <w:tr w:rsidR="00681B7C">
        <w:trPr>
          <w:trHeight w:val="12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</w:t>
            </w:r>
            <w:r w:rsidR="00A37FA5">
              <w:rPr>
                <w:rFonts w:ascii="Times New Roman" w:hAnsi="Times New Roman"/>
                <w:b/>
                <w:sz w:val="26"/>
                <w:szCs w:val="26"/>
              </w:rPr>
              <w:t>оснабжение), водоотведение для 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убличного акционерного общества междугородной и международной электрической связи «Ростелеком» (Калужский филиал ПАО «Ростелеком») </w:t>
            </w:r>
            <w:r w:rsidR="00B50BE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  2016-2018 годы</w:t>
            </w:r>
          </w:p>
        </w:tc>
      </w:tr>
      <w:tr w:rsidR="00681B7C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681B7C" w:rsidRDefault="00681B7C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78" w:type="dxa"/>
            <w:shd w:val="clear" w:color="FFFFFF" w:fill="auto"/>
            <w:vAlign w:val="bottom"/>
          </w:tcPr>
          <w:p w:rsidR="00681B7C" w:rsidRDefault="00681B7C"/>
        </w:tc>
        <w:tc>
          <w:tcPr>
            <w:tcW w:w="538" w:type="dxa"/>
            <w:shd w:val="clear" w:color="FFFFFF" w:fill="auto"/>
            <w:vAlign w:val="bottom"/>
          </w:tcPr>
          <w:p w:rsidR="00681B7C" w:rsidRDefault="00681B7C"/>
        </w:tc>
      </w:tr>
      <w:tr w:rsidR="00681B7C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681B7C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681B7C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681B7C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681B7C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681B7C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19,66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19,69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19,69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20,35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20,71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21,73</w:t>
            </w:r>
          </w:p>
        </w:tc>
      </w:tr>
      <w:tr w:rsidR="00681B7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1B7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1B7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34,75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36,25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36,25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37,48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Pr="00DF791D" w:rsidRDefault="00DF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91D">
              <w:rPr>
                <w:rFonts w:ascii="Times New Roman" w:hAnsi="Times New Roman" w:cs="Times New Roman"/>
                <w:sz w:val="20"/>
                <w:szCs w:val="20"/>
              </w:rPr>
              <w:t>38,48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DF791D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40,78</w:t>
            </w:r>
          </w:p>
        </w:tc>
      </w:tr>
      <w:tr w:rsidR="00681B7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1B7C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681B7C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23,20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24,01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24,44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25,64</w:t>
            </w:r>
          </w:p>
        </w:tc>
      </w:tr>
      <w:tr w:rsidR="00681B7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1B7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1B7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41,01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42,78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42,78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44,23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Pr="00DF791D" w:rsidRDefault="00DF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91D">
              <w:rPr>
                <w:rFonts w:ascii="Times New Roman" w:hAnsi="Times New Roman" w:cs="Times New Roman"/>
                <w:sz w:val="20"/>
                <w:szCs w:val="20"/>
              </w:rPr>
              <w:t>45,41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Pr="00DF791D" w:rsidRDefault="00DF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91D">
              <w:rPr>
                <w:rFonts w:ascii="Times New Roman" w:hAnsi="Times New Roman" w:cs="Times New Roman"/>
                <w:sz w:val="20"/>
                <w:szCs w:val="20"/>
              </w:rPr>
              <w:t>48,12</w:t>
            </w:r>
          </w:p>
        </w:tc>
      </w:tr>
      <w:tr w:rsidR="00681B7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81B7C" w:rsidRDefault="0016753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81B7C">
        <w:trPr>
          <w:trHeight w:val="570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681B7C" w:rsidRDefault="00167539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Российской Федерации (часть вторая)».</w:t>
            </w:r>
          </w:p>
        </w:tc>
      </w:tr>
    </w:tbl>
    <w:p w:rsidR="00B85F20" w:rsidRDefault="00B85F20"/>
    <w:sectPr w:rsidR="00B85F20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7C"/>
    <w:rsid w:val="00167539"/>
    <w:rsid w:val="00681B7C"/>
    <w:rsid w:val="00913505"/>
    <w:rsid w:val="00A37FA5"/>
    <w:rsid w:val="00B50BEF"/>
    <w:rsid w:val="00B85F20"/>
    <w:rsid w:val="00D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Садикова Екатерина Александровна</cp:lastModifiedBy>
  <cp:revision>3</cp:revision>
  <cp:lastPrinted>2016-12-13T12:28:00Z</cp:lastPrinted>
  <dcterms:created xsi:type="dcterms:W3CDTF">2016-12-13T08:57:00Z</dcterms:created>
  <dcterms:modified xsi:type="dcterms:W3CDTF">2016-12-13T12:30:00Z</dcterms:modified>
</cp:coreProperties>
</file>